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05f3afbe0298ca86f2305dfb51d2a4cd4ff7c"/>
    <w:p>
      <w:pPr>
        <w:pStyle w:val="Heading3"/>
      </w:pPr>
      <w:r>
        <w:t xml:space="preserve">Управление № 3 Главного Управления ПФР № 8 по г. Москве и Московской области</w:t>
      </w:r>
    </w:p>
    <w:p>
      <w:pPr>
        <w:pStyle w:val="FirstParagraph"/>
      </w:pPr>
      <w:r>
        <w:t xml:space="preserve">24.04.2014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http://chertanovo-severnoe.mos.ru/about/reference-information/detail/1014244.html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about/reference-information/detail/1014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about/reference-information/detail/1014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2024-06-17T06:47:18Z</dcterms:created>
  <dcterms:modified xsi:type="dcterms:W3CDTF">2024-06-17T06:47:18Z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