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8daee66113171312b015282f0d11492f97823c"/>
    <w:p>
      <w:pPr>
        <w:pStyle w:val="Heading3"/>
      </w:pPr>
      <w:r>
        <w:t xml:space="preserve">Москвичи в «Активном гражданине» решат, как часто будут убирать листву во дворах</w:t>
      </w:r>
    </w:p>
    <w:p>
      <w:pPr>
        <w:pStyle w:val="FirstParagraph"/>
      </w:pPr>
      <w:r>
        <w:t xml:space="preserve">01.10.2015</w:t>
      </w:r>
    </w:p>
    <w:p>
      <w:pPr>
        <w:pStyle w:val="BodyText"/>
      </w:pPr>
      <w:r>
        <w:drawing>
          <wp:inline>
            <wp:extent cx="5334000" cy="35737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4d8/ubor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3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Москвичи в «Активном гражданине» решат, как часто нужно собирать листву во дворах, сообщает пресс-служба проекта. На портале открывается голосование на тему уборки листвы в межсезонье. Референдум продлится до конца октября.</w:t>
      </w:r>
    </w:p>
    <w:p>
      <w:pPr>
        <w:pStyle w:val="BodyText"/>
      </w:pPr>
      <w:r>
        <w:t xml:space="preserve">Эксперимент по выбору вариантов ухода за газонами во дворах будет проводиться осенью этого года впервые в связи участившимися обращениями жителей. В ходе голосования в «Активном гражданине» жители смогут высказаться за сохранение существующего порядка или за то, чтобы сгребать листву с газонов 1 раз в год после таяния снега и просыхания почвы. В выборе смогут принять участие жители домов, чьи дворовые территории обслуживают городские коммунальные службы.</w:t>
      </w:r>
    </w:p>
    <w:p>
      <w:pPr>
        <w:pStyle w:val="BodyText"/>
      </w:pPr>
      <w:r>
        <w:t xml:space="preserve">«Сохранение листового опада обеспечивает естественные процессы обогащения почв питательными элементами и защиты корневых систем в холодный период года, поэтому целесообразно внедрять механизмы содержания зеленых территорий города, исключающие его сбор и вывоз», — подчеркивает руководитель Департамента природопользования и охраны окружающей среды города Москвы Антон Кульбачевский.</w:t>
      </w:r>
    </w:p>
    <w:p>
      <w:pPr>
        <w:pStyle w:val="BodyText"/>
      </w:pPr>
      <w:r>
        <w:t xml:space="preserve">Однако,по его словам, есть и противоположная точка зрения. Поэтому вопрос выносится на голосование.</w:t>
      </w:r>
    </w:p>
    <w:p>
      <w:pPr>
        <w:pStyle w:val="BodyText"/>
      </w:pPr>
      <w:r>
        <w:t xml:space="preserve">«Основным нарушением является уборка листвы с газонов в парках и скверах», — подчеркивает руководитель Департамента жилищно-коммунального хозяйства и благоустройства г. Москвы Владимир Говердовский. По его мнению, на дворовой территории опавшая листва должна убираться в обязательном порядке с внутридворовой проезжей части, тротуаров, детских и спортивных площадок. Большое количество листьев попадает с ветром на пешеходные дорожки, превращаясь в скользкую массу, мешая движению и портя эстетический вид городских объектов.</w:t>
      </w:r>
    </w:p>
    <w:p>
      <w:pPr>
        <w:pStyle w:val="BodyText"/>
      </w:pPr>
      <w:r>
        <w:t xml:space="preserve">Итоги электронного референдума планируется подводить по каждому адресу отдельно. Как отмечается в сообщении, новые правила уборки листвы установят только в том дворе, в котором за изменения проголосуют более 70% жителей. При этом суммарное число проголосовавших должно быть не менее 100 человек.</w:t>
      </w:r>
    </w:p>
    <w:p>
      <w:pPr>
        <w:pStyle w:val="BodyText"/>
      </w:pPr>
      <w:r>
        <w:t xml:space="preserve">О регламенте уборки листвы в своем дворе, который будет действовать после голосования, жители смогут узнать из информационных стендах домов и на портале «Наш город», а также на сайте и в приложении «Активный гражданин».</w:t>
      </w:r>
    </w:p>
    <w:p>
      <w:pPr>
        <w:pStyle w:val="BodyText"/>
      </w:pPr>
      <w:r>
        <w:t xml:space="preserve">Отметим, что уборку листвы в столичных дворах регламентирует Постановление 743-ПП «Правила создания, содержания и охраны зеленых насаждений города Москвы». Документ предусматривает правила для разных видов территорий: вдоль городских магистралей - до 25 м, вдоль улиц и проездов районного значения - до 10 м, вдоль дворовых проездов, дорог в парковых зонах и дворах - до 5 м. На газонах остальных территорий, в том числе лесопарков, парков, скверов, бульваров, листву не убирают.</w:t>
      </w:r>
    </w:p>
    <w:p>
      <w:pPr>
        <w:pStyle w:val="BodyText"/>
      </w:pPr>
      <w:hyperlink r:id="rId23">
        <w:r>
          <w:rPr>
            <w:rStyle w:val="Hyperlink"/>
          </w:rPr>
          <w:t xml:space="preserve">https://www.youtube.com/watch?v=6kJdfzlOJrQ</w:t>
        </w:r>
      </w:hyperlink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http://chertanovo-severnoe.mos.ru/active-citizen/detail/2196180.html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active-citizen/detail/2196180.html" TargetMode="External" /><Relationship Type="http://schemas.openxmlformats.org/officeDocument/2006/relationships/hyperlink" Id="rId23" Target="https://www.youtube.com/watch?v=6kJdfzlOJrQ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active-citizen/detail/2196180.html" TargetMode="External" /><Relationship Type="http://schemas.openxmlformats.org/officeDocument/2006/relationships/hyperlink" Id="rId23" Target="https://www.youtube.com/watch?v=6kJdfzlOJrQ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2025-01-01T01:04:31Z</dcterms:created>
  <dcterms:modified xsi:type="dcterms:W3CDTF">2025-01-01T01:04:31Z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