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1050cae06ffc0e99b2f9aad69e46b2dfe13d3"/>
    <w:p>
      <w:pPr>
        <w:pStyle w:val="Heading3"/>
      </w:pPr>
      <w:r>
        <w:t xml:space="preserve">«Активный гражданин» Андрей Артеменко: Благодаря проекту я чувствую свою сопричастность к преобразованиям в городе</w:t>
      </w:r>
    </w:p>
    <w:p>
      <w:pPr>
        <w:pStyle w:val="FirstParagraph"/>
      </w:pPr>
      <w:r>
        <w:t xml:space="preserve">14.03.2016</w:t>
      </w:r>
    </w:p>
    <w:p>
      <w:pPr>
        <w:pStyle w:val="BodyText"/>
      </w:pPr>
      <w:r>
        <w:t xml:space="preserve">Столичный портал электронных референдумов «Активный Гражданин» начал работу в мае 2014 года. За этот период на ресурсе прошло около полутора тысяч голосований, по итогам которых властями принято свыше 42 тысяч решений. С каждым днем проект становится все более востребованным, а перечень опросов постоянно пополняется актуальными для горожан темами. Почти два года активным пользователем портала является житель Южного округа Андрей Артеменко. В интервью нашему корреспонденту он рассказал, чем его привлек проект.</w:t>
      </w:r>
    </w:p>
    <w:p>
      <w:pPr>
        <w:pStyle w:val="BodyText"/>
      </w:pPr>
      <w:r>
        <w:rPr>
          <w:bCs/>
          <w:b/>
        </w:rPr>
        <w:t xml:space="preserve">- Андрей, Вы зарегистрировались на портале практически с момента его основания. Чем Вас привлек ресурс?</w:t>
      </w:r>
    </w:p>
    <w:p>
      <w:pPr>
        <w:pStyle w:val="BodyText"/>
      </w:pPr>
      <w:r>
        <w:rPr>
          <w:bCs/>
          <w:b/>
        </w:rPr>
        <w:t xml:space="preserve">- Андрей Артеменко (А. А.):</w:t>
      </w:r>
      <w:r>
        <w:t xml:space="preserve"> </w:t>
      </w:r>
      <w:r>
        <w:t xml:space="preserve">По началу, я не относился серьезно к этому проекту. Думал, что он довольно поверхностный, «растает» буквально за пару месяцев. Но спустя несколько опросов стало очевидно, что «Активный гражданин» не просто городской опросник, а серьезный механизм, который дает возможность жителям участвовать в жизни города. Сегодня решаются уже довольно сложные вопросы, которые невозможно обсудить на местном уровне с каждым горожанином. Например, определить графики работы библиотек, катков или помочь ребенку выбрать ту или иную секцию. Это не говоря уже о голосованиях, связанных с вопросами благоустройства.</w:t>
      </w:r>
    </w:p>
    <w:p>
      <w:pPr>
        <w:pStyle w:val="BodyText"/>
      </w:pPr>
      <w:r>
        <w:rPr>
          <w:bCs/>
          <w:b/>
        </w:rPr>
        <w:t xml:space="preserve">- Какие голосования Вам запомнились больше остальных?</w:t>
      </w:r>
    </w:p>
    <w:p>
      <w:pPr>
        <w:pStyle w:val="BodyText"/>
      </w:pPr>
      <w:r>
        <w:rPr>
          <w:bCs/>
          <w:b/>
        </w:rPr>
        <w:t xml:space="preserve">А. А.:</w:t>
      </w:r>
      <w:r>
        <w:t xml:space="preserve"> </w:t>
      </w:r>
      <w:r>
        <w:t xml:space="preserve">В прошлом году я участвовал в опросе по благоустройству Триумфальной улицы, помню, отдал свой голос как раз за установку качелей на площади недалеко от станции «Маяковская». А позже решалось, какие деревья и кустарники там высаживать. Теперь это излюбленной место отдыха большинства москвичей, в том числе моей семьи. Невозможно забыть и нашумевшее голосование о переименовании станции «Войковская». Признаюсь, я так и не смог определиться с выбором, поэтому поставил отметку напротив строки «это должны решать специалисты».</w:t>
      </w:r>
    </w:p>
    <w:p>
      <w:pPr>
        <w:pStyle w:val="BodyText"/>
      </w:pPr>
      <w:r>
        <w:rPr>
          <w:bCs/>
          <w:b/>
        </w:rPr>
        <w:t xml:space="preserve">- «Активные граждане» иногда за проведенные опросы попадают в список счастливчиков, которые принимают участие в самых знаковых городских праздниках. А Вам доставались подобные поощрения?</w:t>
      </w:r>
    </w:p>
    <w:p>
      <w:pPr>
        <w:pStyle w:val="BodyText"/>
      </w:pPr>
      <w:r>
        <w:rPr>
          <w:bCs/>
          <w:b/>
        </w:rPr>
        <w:t xml:space="preserve">А. А.:</w:t>
      </w:r>
      <w:r>
        <w:t xml:space="preserve"> </w:t>
      </w:r>
      <w:r>
        <w:t xml:space="preserve">Прошлым летом я не пропустил ни одного голосования. В итоге попал в число трехсот активных граждан, которым посчастливилось отметить День города на отдельной трибуне на Красной площади. На празднование мероприятия я ходил с супругой – пригласительные билеты были на два лица. Нам подарили кепки и куртки с символикой «АГ». Впечатлений от программы было просто море – сильная режиссура, сама постановка, основанная на исторических событиях России, заставила в очередной раз задуматься о роли нашего государства в мировом сообществе.</w:t>
      </w:r>
    </w:p>
    <w:p>
      <w:pPr>
        <w:pStyle w:val="BodyText"/>
      </w:pPr>
      <w:r>
        <w:rPr>
          <w:bCs/>
          <w:b/>
        </w:rPr>
        <w:t xml:space="preserve">- Какие опросы Вы бы хотели видеть на сайте «Активный гражданин»?</w:t>
      </w:r>
    </w:p>
    <w:p>
      <w:pPr>
        <w:pStyle w:val="BodyText"/>
      </w:pPr>
      <w:r>
        <w:rPr>
          <w:bCs/>
          <w:b/>
        </w:rPr>
        <w:t xml:space="preserve">А. А.:</w:t>
      </w:r>
      <w:r>
        <w:t xml:space="preserve"> </w:t>
      </w:r>
      <w:r>
        <w:t xml:space="preserve">Я живу в районе Зябликово, нам очень нужен физкультурно-оздоровительный комплекс и горнолыжный спуск на Шипиловском проезде. Я бы предложил две эти темы для опроса жителям нашего района.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Ольга Малыхина, фото автора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http://chertanovo-severnoe.mos.ru/active-citizen/detail/2593802.html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active-citizen/detail/2593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active-citizen/detail/2593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2025-07-30T20:43:16Z</dcterms:created>
  <dcterms:modified xsi:type="dcterms:W3CDTF">2025-07-30T20:43:16Z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