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5fcbc0a8aef728622940067beeeb4b3d0f004"/>
    <w:p>
      <w:pPr>
        <w:pStyle w:val="Heading3"/>
      </w:pPr>
      <w:r>
        <w:t xml:space="preserve">Изменения в схему организации дорожного движения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Южного административного округа города Москвы от 18.05.2023</w:t>
      </w:r>
      <w:r>
        <w:t xml:space="preserve"> </w:t>
      </w:r>
      <w:r>
        <w:rPr>
          <w:u w:val="single"/>
          <w:bCs/>
          <w:b/>
        </w:rPr>
        <w:t xml:space="preserve">года в районе Чертаново Северное, по адресам: ул. Чертановская 16А, Балаклавский проспект, д.5, мкр. Северное Чертаново 1А</w:t>
      </w:r>
      <w:r>
        <w:rPr>
          <w:u w:val="single"/>
          <w:bCs/>
          <w:b/>
        </w:rPr>
        <w:t xml:space="preserve"> </w:t>
      </w:r>
      <w:bookmarkStart w:id="20" w:name="x__GoBack"/>
      <w:bookmarkEnd w:id="20"/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вводятся изменения в схему организации дорожного движения данного участка</w:t>
      </w:r>
      <w:r>
        <w:t xml:space="preserve">, а именно: введении запрета парковки автотранспортных средств (установка знаков 3.27, 8.24).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http://chertanovo-severnoe.mos.ru/construction/detail/11642669.html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construction/detail/1164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construction/detail/1164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2025-07-30T23:37:59Z</dcterms:created>
  <dcterms:modified xsi:type="dcterms:W3CDTF">2025-07-30T23:37:59Z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