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4a4b6ae21814008ceacdb00df6f42d7db4d05"/>
    <w:p>
      <w:pPr>
        <w:pStyle w:val="Heading3"/>
      </w:pPr>
      <w:r>
        <w:t xml:space="preserve">Победитель Олимпиады «Мой район в годы войны»</w:t>
      </w:r>
    </w:p>
    <w:p>
      <w:pPr>
        <w:pStyle w:val="FirstParagraph"/>
      </w:pPr>
      <w:r>
        <w:t xml:space="preserve">09.06.2022</w:t>
      </w:r>
    </w:p>
    <w:p>
      <w:pPr>
        <w:pStyle w:val="BodyText"/>
      </w:pPr>
      <w:r>
        <w:t xml:space="preserve">Номинация «Создание и публикация на официальном сайте проекта</w:t>
      </w:r>
      <w:r>
        <w:t xml:space="preserve"> </w:t>
      </w:r>
      <w:hyperlink r:id="rId20">
        <w:r>
          <w:rPr>
            <w:rStyle w:val="Hyperlink"/>
          </w:rPr>
          <w:t xml:space="preserve">https://moiraion.moscow</w:t>
        </w:r>
      </w:hyperlink>
      <w:r>
        <w:t xml:space="preserve"> </w:t>
      </w:r>
      <w:r>
        <w:t xml:space="preserve">исследовательских материалов».</w:t>
      </w:r>
    </w:p>
    <w:p>
      <w:pPr>
        <w:pStyle w:val="BodyText"/>
      </w:pPr>
      <w:r>
        <w:t xml:space="preserve">Галочкин Андрей, 4 ый класс ГБОУ Школа 1158, победил в городской Олимпиаде « Мой район в годы войны». Под руководством учителя Логиновой Нины Анатольевны и краеведа Натальи Моркиной, Андрей собрал и разместил на интерактивной карте сайта «Мой в годы войны» материал о памятнике истории который пережил войну, и стоит до сих пор. Это храм Покрова Пресвятой Богородицы на Городне ( Чертаново южное, село Покровское). Примечательно, что этому храму исполняется в этом году 300 лет! В Храме в годы войны работали мастерские для ВМФ. Заходите на сайт и прочитайте всю историю храма.</w:t>
      </w:r>
    </w:p>
    <w:p>
      <w:pPr>
        <w:pStyle w:val="BodyText"/>
      </w:pPr>
      <w:r>
        <w:drawing>
          <wp:inline>
            <wp:extent cx="5334000" cy="285973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4bd/wijkb049hnpvxzmu92g3fjcrujd3pnki/PHOTO_2022_05_10_22_19_3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http://chertanovo-severnoe.mos.ru/towards-the-75th-anniversary-of-the-victory-in-the-great-patriotic-war-of-1941-1945/to-meet-the-anniversary-of-victory-in-great-patriotic-war-of-1941-1945/detail/10859828.html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towards-the-75th-anniversary-of-the-victory-in-the-great-patriotic-war-of-1941-1945/to-meet-the-anniversary-of-victory-in-great-patriotic-war-of-1941-1945/detail/10859828.html" TargetMode="External" /><Relationship Type="http://schemas.openxmlformats.org/officeDocument/2006/relationships/hyperlink" Id="rId20" Target="https://moiraion.moscow/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towards-the-75th-anniversary-of-the-victory-in-the-great-patriotic-war-of-1941-1945/to-meet-the-anniversary-of-victory-in-great-patriotic-war-of-1941-1945/detail/10859828.html" TargetMode="External" /><Relationship Type="http://schemas.openxmlformats.org/officeDocument/2006/relationships/hyperlink" Id="rId20" Target="https://moiraion.moscow/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2025-07-01T02:52:57Z</dcterms:created>
  <dcterms:modified xsi:type="dcterms:W3CDTF">2025-07-01T02:52:57Z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