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благоустройство-воинских-мемориалов"/>
    <w:p>
      <w:pPr>
        <w:pStyle w:val="Heading3"/>
      </w:pPr>
      <w:r>
        <w:t xml:space="preserve">Благоустройство воинских мемориалов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t xml:space="preserve">20 июня команда Молодой Гвардии Москвы Южного округа занялась благоустройством памятника ученикам, погибшим в годы Великой Отечественной войны, стоявшим насмерть во имя жизни в районе Братеево.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уборки самого памятника, ребята возложили цветы к нему в память о погибших детях в тяжелейшие военные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«Военные годы не прошли бесследно. В каждой семье отразились последствия тех ужасных лет. Люди, которые сражались до последнего, жертвовали всем, что у них было; шли на смерть ради мирного неба над головой, ради своих семей и детей - наши герои. Герои, чтить память которых наша обязанность. Ведь если бы не они, неизвестно, что было бы с нами и нашей Великой страной», - прокомментировал мероприятие руководитель местного окружного отделения МГО ВОО МГЕР ЮАО.</w:t>
      </w:r>
    </w:p>
    <w:p>
      <w:pPr>
        <w:pStyle w:val="BodyText"/>
      </w:pPr>
      <w:r>
        <w:drawing>
          <wp:inline>
            <wp:extent cx="5334000" cy="61711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3aa/23bfa022_42b1_47d2_be3c_7d9075d445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7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353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2e0/0a4f0047_804d_4ec9_a9d4_26e0d9956f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35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199/3e4d853c_77b2_4056_a792_945ed0e9c3b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63959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3bd/64eb93e3_6fff_4f42_bd35_cf09f57b8e7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39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http://chertanovo-severnoe.mos.ru/towards-the-75th-anniversary-of-the-victory-in-the-great-patriotic-war-of-1941-1945/to-meet-the-anniversary-of-victory-in-great-patriotic-war-of-1941-1945/detail/10057789.html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chertanovo-severnoe.mos.ru" TargetMode="External" /><Relationship Type="http://schemas.openxmlformats.org/officeDocument/2006/relationships/hyperlink" Id="rId32" Target="http://chertanovo-severnoe.mos.ru/towards-the-75th-anniversary-of-the-victory-in-the-great-patriotic-war-of-1941-1945/to-meet-the-anniversary-of-victory-in-great-patriotic-war-of-1941-1945/detail/10057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hertanovo-severnoe.mos.ru" TargetMode="External" /><Relationship Type="http://schemas.openxmlformats.org/officeDocument/2006/relationships/hyperlink" Id="rId32" Target="http://chertanovo-severnoe.mos.ru/towards-the-75th-anniversary-of-the-victory-in-the-great-patriotic-war-of-1941-1945/to-meet-the-anniversary-of-victory-in-great-patriotic-war-of-1941-1945/detail/10057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2025-07-01T10:19:18Z</dcterms:created>
  <dcterms:modified xsi:type="dcterms:W3CDTF">2025-07-01T10:19:18Z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